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E1" w:rsidRPr="00BD5CE1" w:rsidRDefault="00BD5CE1" w:rsidP="00BD5CE1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47625</wp:posOffset>
                </wp:positionV>
                <wp:extent cx="1257300" cy="533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E1" w:rsidRPr="00BD5CE1" w:rsidRDefault="00BD5CE1" w:rsidP="00BD5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D5CE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演習シート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5pt;margin-top:3.75pt;width:9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" fillcolor="white [3201]" strokeweight=".5pt">
                <v:textbox>
                  <w:txbxContent>
                    <w:p w:rsidR="00BD5CE1" w:rsidRPr="00BD5CE1" w:rsidRDefault="00BD5CE1" w:rsidP="00BD5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D5CE1">
                        <w:rPr>
                          <w:rFonts w:hint="eastAsia"/>
                          <w:sz w:val="28"/>
                          <w:szCs w:val="28"/>
                        </w:rPr>
                        <w:t>演習シート</w:t>
                      </w:r>
                    </w:p>
                  </w:txbxContent>
                </v:textbox>
              </v:shape>
            </w:pict>
          </mc:Fallback>
        </mc:AlternateContent>
      </w:r>
      <w:r w:rsidRPr="00BD5CE1">
        <w:rPr>
          <w:rFonts w:hint="eastAsia"/>
          <w:sz w:val="24"/>
          <w:szCs w:val="24"/>
        </w:rPr>
        <w:t>平成</w:t>
      </w:r>
      <w:r w:rsidRPr="00BD5CE1">
        <w:rPr>
          <w:rFonts w:hint="eastAsia"/>
          <w:sz w:val="24"/>
          <w:szCs w:val="24"/>
        </w:rPr>
        <w:t>29</w:t>
      </w:r>
      <w:r w:rsidRPr="00BD5CE1">
        <w:rPr>
          <w:rFonts w:hint="eastAsia"/>
          <w:sz w:val="24"/>
          <w:szCs w:val="24"/>
        </w:rPr>
        <w:t>年度</w:t>
      </w:r>
      <w:r w:rsidRPr="00BD5CE1">
        <w:rPr>
          <w:rFonts w:hint="eastAsia"/>
          <w:sz w:val="24"/>
          <w:szCs w:val="24"/>
        </w:rPr>
        <w:t>NPO</w:t>
      </w:r>
      <w:r w:rsidRPr="00BD5CE1">
        <w:rPr>
          <w:rFonts w:hint="eastAsia"/>
          <w:sz w:val="24"/>
          <w:szCs w:val="24"/>
        </w:rPr>
        <w:t>法人介護支援専門員協会鹿児島</w:t>
      </w:r>
    </w:p>
    <w:p w:rsidR="00BD5CE1" w:rsidRDefault="00BD5CE1" w:rsidP="00BD5CE1">
      <w:pPr>
        <w:jc w:val="center"/>
        <w:rPr>
          <w:sz w:val="24"/>
          <w:szCs w:val="24"/>
        </w:rPr>
      </w:pPr>
      <w:r w:rsidRPr="00BD5CE1">
        <w:rPr>
          <w:rFonts w:hint="eastAsia"/>
          <w:sz w:val="24"/>
          <w:szCs w:val="24"/>
        </w:rPr>
        <w:t>第</w:t>
      </w:r>
      <w:r w:rsidRPr="00BD5CE1">
        <w:rPr>
          <w:rFonts w:hint="eastAsia"/>
          <w:sz w:val="24"/>
          <w:szCs w:val="24"/>
        </w:rPr>
        <w:t>2</w:t>
      </w:r>
      <w:r w:rsidRPr="00BD5CE1">
        <w:rPr>
          <w:rFonts w:hint="eastAsia"/>
          <w:sz w:val="24"/>
          <w:szCs w:val="24"/>
        </w:rPr>
        <w:t>回施設・居宅ケアマネ委員会・合同研修会</w:t>
      </w:r>
    </w:p>
    <w:p w:rsidR="00BD5CE1" w:rsidRDefault="00BD5CE1" w:rsidP="00BD5CE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D5CE1" w:rsidRDefault="00BD5CE1" w:rsidP="00BD5CE1">
      <w:pPr>
        <w:jc w:val="left"/>
        <w:rPr>
          <w:sz w:val="24"/>
          <w:szCs w:val="24"/>
        </w:rPr>
      </w:pPr>
    </w:p>
    <w:p w:rsidR="00BD5CE1" w:rsidRDefault="00BD5CE1" w:rsidP="00BD5CE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さんの望む暮らしを</w:t>
      </w:r>
      <w:r w:rsidR="00285B59">
        <w:rPr>
          <w:rFonts w:hint="eastAsia"/>
          <w:sz w:val="24"/>
          <w:szCs w:val="24"/>
        </w:rPr>
        <w:t>どのように捉えますか。</w:t>
      </w:r>
    </w:p>
    <w:p w:rsidR="00BD5CE1" w:rsidRDefault="00BD5CE1" w:rsidP="00BD5CE1">
      <w:pPr>
        <w:jc w:val="left"/>
        <w:rPr>
          <w:sz w:val="24"/>
          <w:szCs w:val="24"/>
        </w:rPr>
      </w:pPr>
    </w:p>
    <w:p w:rsidR="00BD5CE1" w:rsidRDefault="00BD5CE1" w:rsidP="00BD5CE1">
      <w:pPr>
        <w:jc w:val="left"/>
        <w:rPr>
          <w:sz w:val="24"/>
          <w:szCs w:val="24"/>
        </w:rPr>
      </w:pPr>
    </w:p>
    <w:p w:rsidR="00BD5CE1" w:rsidRDefault="00BD5CE1" w:rsidP="00BD5CE1">
      <w:pPr>
        <w:jc w:val="left"/>
        <w:rPr>
          <w:sz w:val="24"/>
          <w:szCs w:val="24"/>
        </w:rPr>
      </w:pPr>
    </w:p>
    <w:p w:rsidR="009B2EF8" w:rsidRDefault="00BD5CE1" w:rsidP="00BD5CE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E5224">
        <w:rPr>
          <w:rFonts w:hint="eastAsia"/>
          <w:sz w:val="24"/>
          <w:szCs w:val="24"/>
        </w:rPr>
        <w:t>支援にあたってのポイントは？事例を見立てていきます。</w:t>
      </w:r>
    </w:p>
    <w:p w:rsidR="009B2EF8" w:rsidRDefault="009B2EF8" w:rsidP="00285B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D5CE1">
        <w:rPr>
          <w:rFonts w:hint="eastAsia"/>
          <w:sz w:val="24"/>
          <w:szCs w:val="24"/>
        </w:rPr>
        <w:t>望</w:t>
      </w:r>
      <w:r>
        <w:rPr>
          <w:rFonts w:hint="eastAsia"/>
          <w:sz w:val="24"/>
          <w:szCs w:val="24"/>
        </w:rPr>
        <w:t>む</w:t>
      </w:r>
      <w:r w:rsidR="00BD5CE1">
        <w:rPr>
          <w:rFonts w:hint="eastAsia"/>
          <w:sz w:val="24"/>
          <w:szCs w:val="24"/>
        </w:rPr>
        <w:t>暮らしを</w:t>
      </w:r>
      <w:r>
        <w:rPr>
          <w:rFonts w:hint="eastAsia"/>
          <w:sz w:val="24"/>
          <w:szCs w:val="24"/>
        </w:rPr>
        <w:t>実現するために、生活を送る上で困っている</w:t>
      </w:r>
      <w:r w:rsidR="00A16169">
        <w:rPr>
          <w:rFonts w:hint="eastAsia"/>
          <w:sz w:val="24"/>
          <w:szCs w:val="24"/>
        </w:rPr>
        <w:t>、支障となる</w:t>
      </w:r>
      <w:r>
        <w:rPr>
          <w:rFonts w:hint="eastAsia"/>
          <w:sz w:val="24"/>
          <w:szCs w:val="24"/>
        </w:rPr>
        <w:t>課題</w:t>
      </w:r>
      <w:r w:rsidR="00A16169">
        <w:rPr>
          <w:rFonts w:hint="eastAsia"/>
          <w:sz w:val="24"/>
          <w:szCs w:val="24"/>
        </w:rPr>
        <w:t>を</w:t>
      </w:r>
      <w:r w:rsidR="00FE5224">
        <w:rPr>
          <w:rFonts w:hint="eastAsia"/>
          <w:sz w:val="24"/>
          <w:szCs w:val="24"/>
        </w:rPr>
        <w:t>抽出します</w:t>
      </w:r>
      <w:bookmarkStart w:id="0" w:name="_GoBack"/>
      <w:bookmarkEnd w:id="0"/>
      <w:r w:rsidR="00A16169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）</w:t>
      </w:r>
    </w:p>
    <w:p w:rsidR="009B2EF8" w:rsidRDefault="009B2EF8" w:rsidP="00BD5CE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</w:t>
      </w:r>
    </w:p>
    <w:p w:rsidR="009B2EF8" w:rsidRDefault="009B2EF8" w:rsidP="00BD5CE1">
      <w:pPr>
        <w:jc w:val="left"/>
        <w:rPr>
          <w:sz w:val="24"/>
          <w:szCs w:val="24"/>
        </w:rPr>
      </w:pPr>
    </w:p>
    <w:p w:rsidR="009B2EF8" w:rsidRDefault="009B2EF8" w:rsidP="00BD5CE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</w:t>
      </w:r>
    </w:p>
    <w:p w:rsidR="009B2EF8" w:rsidRDefault="009B2EF8" w:rsidP="00BD5CE1">
      <w:pPr>
        <w:jc w:val="left"/>
        <w:rPr>
          <w:sz w:val="24"/>
          <w:szCs w:val="24"/>
        </w:rPr>
      </w:pPr>
    </w:p>
    <w:p w:rsidR="009B2EF8" w:rsidRDefault="009B2EF8" w:rsidP="00BD5CE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</w:t>
      </w:r>
    </w:p>
    <w:p w:rsidR="009B2EF8" w:rsidRDefault="009B2EF8" w:rsidP="00BD5CE1">
      <w:pPr>
        <w:jc w:val="left"/>
        <w:rPr>
          <w:sz w:val="24"/>
          <w:szCs w:val="24"/>
        </w:rPr>
      </w:pPr>
    </w:p>
    <w:p w:rsidR="009B2EF8" w:rsidRDefault="009B2EF8" w:rsidP="00BD5CE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</w:t>
      </w:r>
    </w:p>
    <w:p w:rsidR="009B2EF8" w:rsidRDefault="009B2EF8" w:rsidP="00BD5CE1">
      <w:pPr>
        <w:jc w:val="left"/>
        <w:rPr>
          <w:sz w:val="24"/>
          <w:szCs w:val="24"/>
        </w:rPr>
      </w:pPr>
    </w:p>
    <w:p w:rsidR="009B2EF8" w:rsidRDefault="009B2EF8" w:rsidP="00BD5CE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課題がなぜ起きているのか分析します。</w:t>
      </w:r>
    </w:p>
    <w:p w:rsidR="009B2EF8" w:rsidRDefault="00285B59" w:rsidP="00285B59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B2EF8">
        <w:rPr>
          <w:rFonts w:hint="eastAsia"/>
          <w:sz w:val="24"/>
          <w:szCs w:val="24"/>
        </w:rPr>
        <w:t>項目ごとの</w:t>
      </w:r>
      <w:r w:rsidR="00A16169">
        <w:rPr>
          <w:rFonts w:hint="eastAsia"/>
          <w:sz w:val="24"/>
          <w:szCs w:val="24"/>
        </w:rPr>
        <w:t>現状と</w:t>
      </w:r>
      <w:r w:rsidR="009B2EF8">
        <w:rPr>
          <w:rFonts w:hint="eastAsia"/>
          <w:sz w:val="24"/>
          <w:szCs w:val="24"/>
        </w:rPr>
        <w:t>本人・家族、専門家の意見のズレをもとに</w:t>
      </w:r>
      <w:r>
        <w:rPr>
          <w:rFonts w:hint="eastAsia"/>
          <w:sz w:val="24"/>
          <w:szCs w:val="24"/>
        </w:rPr>
        <w:t>、関連する項目をまとめて、分析をしていきます。）</w:t>
      </w:r>
    </w:p>
    <w:p w:rsidR="00285B59" w:rsidRDefault="00285B59" w:rsidP="00285B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</w:t>
      </w:r>
    </w:p>
    <w:p w:rsidR="00285B59" w:rsidRDefault="00285B59" w:rsidP="00285B59">
      <w:pPr>
        <w:jc w:val="left"/>
        <w:rPr>
          <w:sz w:val="24"/>
          <w:szCs w:val="24"/>
        </w:rPr>
      </w:pPr>
    </w:p>
    <w:p w:rsidR="00285B59" w:rsidRDefault="00285B59" w:rsidP="00285B59">
      <w:pPr>
        <w:jc w:val="left"/>
        <w:rPr>
          <w:sz w:val="24"/>
          <w:szCs w:val="24"/>
        </w:rPr>
      </w:pPr>
    </w:p>
    <w:p w:rsidR="00285B59" w:rsidRDefault="00285B59" w:rsidP="00285B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</w:t>
      </w:r>
    </w:p>
    <w:p w:rsidR="00285B59" w:rsidRDefault="00285B59" w:rsidP="00285B59">
      <w:pPr>
        <w:jc w:val="left"/>
        <w:rPr>
          <w:sz w:val="24"/>
          <w:szCs w:val="24"/>
        </w:rPr>
      </w:pPr>
    </w:p>
    <w:p w:rsidR="00285B59" w:rsidRDefault="00285B59" w:rsidP="00285B59">
      <w:pPr>
        <w:jc w:val="left"/>
        <w:rPr>
          <w:sz w:val="24"/>
          <w:szCs w:val="24"/>
        </w:rPr>
      </w:pPr>
    </w:p>
    <w:p w:rsidR="00285B59" w:rsidRDefault="00285B59" w:rsidP="00285B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</w:t>
      </w:r>
    </w:p>
    <w:p w:rsidR="00285B59" w:rsidRDefault="00285B59" w:rsidP="00285B59">
      <w:pPr>
        <w:jc w:val="left"/>
        <w:rPr>
          <w:sz w:val="24"/>
          <w:szCs w:val="24"/>
        </w:rPr>
      </w:pPr>
    </w:p>
    <w:p w:rsidR="00285B59" w:rsidRDefault="00285B59" w:rsidP="00285B59">
      <w:pPr>
        <w:jc w:val="left"/>
        <w:rPr>
          <w:sz w:val="24"/>
          <w:szCs w:val="24"/>
        </w:rPr>
      </w:pPr>
    </w:p>
    <w:p w:rsidR="00285B59" w:rsidRDefault="00285B59" w:rsidP="00285B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</w:t>
      </w:r>
    </w:p>
    <w:p w:rsidR="00285B59" w:rsidRDefault="00285B59" w:rsidP="00285B59">
      <w:pPr>
        <w:jc w:val="left"/>
        <w:rPr>
          <w:sz w:val="24"/>
          <w:szCs w:val="24"/>
        </w:rPr>
      </w:pPr>
    </w:p>
    <w:p w:rsidR="00285B59" w:rsidRDefault="00285B59" w:rsidP="00285B59">
      <w:pPr>
        <w:jc w:val="left"/>
        <w:rPr>
          <w:sz w:val="24"/>
          <w:szCs w:val="24"/>
        </w:rPr>
      </w:pPr>
    </w:p>
    <w:p w:rsidR="00285B59" w:rsidRDefault="00285B59" w:rsidP="00285B59">
      <w:pPr>
        <w:jc w:val="left"/>
        <w:rPr>
          <w:sz w:val="24"/>
          <w:szCs w:val="24"/>
        </w:rPr>
      </w:pPr>
    </w:p>
    <w:p w:rsidR="00285B59" w:rsidRDefault="00285B59" w:rsidP="00285B59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　長期目標・短期目標を考えます。</w:t>
      </w:r>
    </w:p>
    <w:p w:rsidR="00EF0A0C" w:rsidRPr="00BD5CE1" w:rsidRDefault="009B2EF8" w:rsidP="00BD5CE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D5CE1">
        <w:rPr>
          <w:rFonts w:hint="eastAsia"/>
          <w:sz w:val="24"/>
          <w:szCs w:val="24"/>
        </w:rPr>
        <w:t xml:space="preserve">　　　　　　　　　　</w:t>
      </w:r>
    </w:p>
    <w:sectPr w:rsidR="00EF0A0C" w:rsidRPr="00BD5CE1" w:rsidSect="00BD5C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E1"/>
    <w:rsid w:val="000135AA"/>
    <w:rsid w:val="00285B59"/>
    <w:rsid w:val="005A7D49"/>
    <w:rsid w:val="009B2EF8"/>
    <w:rsid w:val="00A16169"/>
    <w:rsid w:val="00BD5CE1"/>
    <w:rsid w:val="00FB37A9"/>
    <w:rsid w:val="00F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4987C-8BE2-4EAE-B490-BFF2DAB6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ujino</dc:creator>
  <cp:keywords/>
  <dc:description/>
  <cp:lastModifiedBy>ujino</cp:lastModifiedBy>
  <cp:revision>5</cp:revision>
  <dcterms:created xsi:type="dcterms:W3CDTF">2017-10-11T00:46:00Z</dcterms:created>
  <dcterms:modified xsi:type="dcterms:W3CDTF">2017-10-11T01:23:00Z</dcterms:modified>
</cp:coreProperties>
</file>